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DC" w:rsidRPr="001E58DC" w:rsidRDefault="001E58DC" w:rsidP="001E58DC">
      <w:pPr>
        <w:pStyle w:val="Default"/>
        <w:jc w:val="center"/>
        <w:rPr>
          <w:b/>
          <w:bCs/>
        </w:rPr>
      </w:pPr>
      <w:r w:rsidRPr="001E58DC">
        <w:rPr>
          <w:b/>
          <w:bCs/>
        </w:rPr>
        <w:t>Перечень услуг по Управлению Многоквартирным домом</w:t>
      </w:r>
    </w:p>
    <w:p w:rsidR="00563ADA" w:rsidRPr="001E58DC" w:rsidRDefault="00563ADA" w:rsidP="00D3146C">
      <w:pPr>
        <w:pStyle w:val="Default"/>
        <w:jc w:val="center"/>
        <w:rPr>
          <w:b/>
          <w:bCs/>
        </w:rPr>
      </w:pPr>
    </w:p>
    <w:p w:rsidR="00D3146C" w:rsidRPr="001E58DC" w:rsidRDefault="00D3146C" w:rsidP="00D3146C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90"/>
        <w:gridCol w:w="3547"/>
      </w:tblGrid>
      <w:tr w:rsidR="00563ADA" w:rsidRPr="001E58DC" w:rsidTr="00D3146C">
        <w:trPr>
          <w:trHeight w:val="202"/>
        </w:trPr>
        <w:tc>
          <w:tcPr>
            <w:tcW w:w="0" w:type="auto"/>
          </w:tcPr>
          <w:p w:rsidR="005F5D0E" w:rsidRPr="001E58DC" w:rsidRDefault="005F5D0E" w:rsidP="005F5D0E">
            <w:pPr>
              <w:pStyle w:val="Default"/>
              <w:jc w:val="center"/>
              <w:rPr>
                <w:b/>
                <w:bCs/>
              </w:rPr>
            </w:pPr>
            <w:r w:rsidRPr="001E58DC">
              <w:rPr>
                <w:b/>
                <w:bCs/>
              </w:rPr>
              <w:t>Перечень услуг по Управлению Многоквартирным домом</w:t>
            </w:r>
          </w:p>
          <w:p w:rsidR="00563ADA" w:rsidRPr="001E58DC" w:rsidRDefault="00563ADA">
            <w:pPr>
              <w:pStyle w:val="Default"/>
            </w:pPr>
          </w:p>
        </w:tc>
        <w:tc>
          <w:tcPr>
            <w:tcW w:w="0" w:type="auto"/>
          </w:tcPr>
          <w:p w:rsidR="00563ADA" w:rsidRPr="001E58DC" w:rsidRDefault="00563ADA">
            <w:pPr>
              <w:pStyle w:val="Default"/>
            </w:pPr>
            <w:r w:rsidRPr="001E58DC">
              <w:rPr>
                <w:b/>
                <w:bCs/>
              </w:rPr>
              <w:t xml:space="preserve">Сроки или периоды выполнения работ, оказания услуг. </w:t>
            </w:r>
          </w:p>
        </w:tc>
      </w:tr>
      <w:tr w:rsidR="00563ADA" w:rsidRPr="001E58DC" w:rsidTr="00D3146C">
        <w:trPr>
          <w:trHeight w:val="205"/>
        </w:trPr>
        <w:tc>
          <w:tcPr>
            <w:tcW w:w="0" w:type="auto"/>
          </w:tcPr>
          <w:p w:rsidR="00563ADA" w:rsidRPr="001E58DC" w:rsidRDefault="00563ADA">
            <w:pPr>
              <w:pStyle w:val="Default"/>
            </w:pPr>
            <w:r w:rsidRPr="001E58DC">
              <w:t xml:space="preserve">Прием, хранение и ведение технической документации на многоквартирный дом </w:t>
            </w:r>
          </w:p>
        </w:tc>
        <w:tc>
          <w:tcPr>
            <w:tcW w:w="0" w:type="auto"/>
          </w:tcPr>
          <w:p w:rsidR="00563ADA" w:rsidRPr="001E58DC" w:rsidRDefault="00563ADA">
            <w:pPr>
              <w:pStyle w:val="Default"/>
            </w:pPr>
            <w:r w:rsidRPr="001E58DC">
              <w:t xml:space="preserve">В течение срока действия договора управления </w:t>
            </w:r>
          </w:p>
        </w:tc>
      </w:tr>
      <w:tr w:rsidR="00563ADA" w:rsidRPr="001E58DC" w:rsidTr="00D3146C">
        <w:trPr>
          <w:trHeight w:val="665"/>
        </w:trPr>
        <w:tc>
          <w:tcPr>
            <w:tcW w:w="0" w:type="auto"/>
          </w:tcPr>
          <w:p w:rsidR="00563ADA" w:rsidRPr="001E58DC" w:rsidRDefault="00563ADA">
            <w:pPr>
              <w:pStyle w:val="Default"/>
            </w:pPr>
            <w:r w:rsidRPr="001E58DC">
              <w:t xml:space="preserve">Заключение договоров со специализированными обслуживающими организациями на выполнение работ и оказание услуг по содержанию и ремонту общего имущества в многоквартирном доме (обслуживание лифтов, запирающих устройств, систем ППА и ДУ, вывоз мусора, санитарное содержание). Осуществление </w:t>
            </w:r>
            <w:proofErr w:type="gramStart"/>
            <w:r w:rsidRPr="001E58DC">
              <w:t>контроля за</w:t>
            </w:r>
            <w:proofErr w:type="gramEnd"/>
            <w:r w:rsidRPr="001E58DC">
              <w:t xml:space="preserve"> качеством оказываемых услуг и выполняемых работ </w:t>
            </w:r>
          </w:p>
        </w:tc>
        <w:tc>
          <w:tcPr>
            <w:tcW w:w="0" w:type="auto"/>
          </w:tcPr>
          <w:p w:rsidR="00563ADA" w:rsidRPr="001E58DC" w:rsidRDefault="00563ADA">
            <w:pPr>
              <w:pStyle w:val="Default"/>
            </w:pPr>
            <w:r w:rsidRPr="001E58DC">
              <w:t xml:space="preserve">В порядке, установленным законодательством и условиями договора управления </w:t>
            </w:r>
          </w:p>
        </w:tc>
      </w:tr>
      <w:tr w:rsidR="00563ADA" w:rsidRPr="001E58DC" w:rsidTr="00D3146C">
        <w:trPr>
          <w:trHeight w:val="320"/>
        </w:trPr>
        <w:tc>
          <w:tcPr>
            <w:tcW w:w="0" w:type="auto"/>
          </w:tcPr>
          <w:p w:rsidR="00563ADA" w:rsidRPr="001E58DC" w:rsidRDefault="00563ADA">
            <w:pPr>
              <w:pStyle w:val="Default"/>
            </w:pPr>
            <w:r w:rsidRPr="001E58DC">
              <w:t xml:space="preserve">Заключение договоров с </w:t>
            </w:r>
            <w:proofErr w:type="spellStart"/>
            <w:r w:rsidRPr="001E58DC">
              <w:t>ресурсоснабжающими</w:t>
            </w:r>
            <w:proofErr w:type="spellEnd"/>
            <w:r w:rsidRPr="001E58DC">
              <w:t xml:space="preserve"> организациями. Осуществление </w:t>
            </w:r>
            <w:proofErr w:type="gramStart"/>
            <w:r w:rsidRPr="001E58DC">
              <w:t>контроля за</w:t>
            </w:r>
            <w:proofErr w:type="gramEnd"/>
            <w:r w:rsidRPr="001E58DC">
              <w:t xml:space="preserve"> качеством поставляемых коммунальных ресурсов </w:t>
            </w:r>
          </w:p>
        </w:tc>
        <w:tc>
          <w:tcPr>
            <w:tcW w:w="0" w:type="auto"/>
          </w:tcPr>
          <w:p w:rsidR="00563ADA" w:rsidRPr="001E58DC" w:rsidRDefault="00563ADA">
            <w:pPr>
              <w:pStyle w:val="Default"/>
            </w:pPr>
            <w:r w:rsidRPr="001E58DC">
              <w:t xml:space="preserve">В порядке, установленным законодательством и условиями договора управления </w:t>
            </w:r>
          </w:p>
        </w:tc>
      </w:tr>
      <w:tr w:rsidR="00563ADA" w:rsidRPr="001E58DC" w:rsidTr="00D3146C">
        <w:trPr>
          <w:trHeight w:val="319"/>
        </w:trPr>
        <w:tc>
          <w:tcPr>
            <w:tcW w:w="0" w:type="auto"/>
          </w:tcPr>
          <w:p w:rsidR="00563ADA" w:rsidRPr="001E58DC" w:rsidRDefault="00563ADA">
            <w:pPr>
              <w:pStyle w:val="Default"/>
            </w:pPr>
            <w:r w:rsidRPr="001E58DC">
              <w:t xml:space="preserve">Расчеты с соответствующими специализированными обслуживающими и </w:t>
            </w:r>
            <w:proofErr w:type="spellStart"/>
            <w:r w:rsidRPr="001E58DC">
              <w:t>ресурсоснабжающими</w:t>
            </w:r>
            <w:proofErr w:type="spellEnd"/>
            <w:r w:rsidRPr="001E58DC">
              <w:t xml:space="preserve"> организациями </w:t>
            </w:r>
          </w:p>
        </w:tc>
        <w:tc>
          <w:tcPr>
            <w:tcW w:w="0" w:type="auto"/>
          </w:tcPr>
          <w:p w:rsidR="00563ADA" w:rsidRPr="001E58DC" w:rsidRDefault="00563ADA">
            <w:pPr>
              <w:pStyle w:val="Default"/>
            </w:pPr>
            <w:r w:rsidRPr="001E58DC">
              <w:t xml:space="preserve">В порядке, установленным законодательством и условиями договора управления </w:t>
            </w:r>
          </w:p>
        </w:tc>
      </w:tr>
      <w:tr w:rsidR="00563ADA" w:rsidRPr="001E58DC" w:rsidTr="00D3146C">
        <w:trPr>
          <w:trHeight w:val="320"/>
        </w:trPr>
        <w:tc>
          <w:tcPr>
            <w:tcW w:w="0" w:type="auto"/>
          </w:tcPr>
          <w:p w:rsidR="00563ADA" w:rsidRPr="001E58DC" w:rsidRDefault="00563ADA">
            <w:pPr>
              <w:pStyle w:val="Default"/>
            </w:pPr>
            <w:r w:rsidRPr="001E58DC">
              <w:t xml:space="preserve">Начисление и сбор платы за жилое </w:t>
            </w:r>
            <w:proofErr w:type="gramStart"/>
            <w:r w:rsidRPr="001E58DC">
              <w:t>помещение</w:t>
            </w:r>
            <w:proofErr w:type="gramEnd"/>
            <w:r w:rsidRPr="001E58DC">
              <w:t xml:space="preserve"> и коммунальные услуги, иные услуги, связанные с содержанием дома, в т.ч. формирование и выдача собственникам необходимых платежных документов </w:t>
            </w:r>
          </w:p>
        </w:tc>
        <w:tc>
          <w:tcPr>
            <w:tcW w:w="0" w:type="auto"/>
          </w:tcPr>
          <w:p w:rsidR="00563ADA" w:rsidRPr="001E58DC" w:rsidRDefault="00563ADA">
            <w:pPr>
              <w:pStyle w:val="Default"/>
            </w:pPr>
            <w:r w:rsidRPr="001E58DC">
              <w:t xml:space="preserve">Ежемесячно, в порядке установленном </w:t>
            </w:r>
          </w:p>
          <w:p w:rsidR="00563ADA" w:rsidRPr="001E58DC" w:rsidRDefault="00563ADA">
            <w:pPr>
              <w:pStyle w:val="Default"/>
            </w:pPr>
            <w:r w:rsidRPr="001E58DC">
              <w:t xml:space="preserve">договором управления </w:t>
            </w:r>
          </w:p>
        </w:tc>
      </w:tr>
      <w:tr w:rsidR="00563ADA" w:rsidRPr="001E58DC" w:rsidTr="00D3146C">
        <w:trPr>
          <w:trHeight w:val="320"/>
        </w:trPr>
        <w:tc>
          <w:tcPr>
            <w:tcW w:w="0" w:type="auto"/>
          </w:tcPr>
          <w:p w:rsidR="00563ADA" w:rsidRPr="001E58DC" w:rsidRDefault="00563ADA">
            <w:pPr>
              <w:pStyle w:val="Default"/>
            </w:pPr>
            <w:r w:rsidRPr="001E58DC">
              <w:t xml:space="preserve">Проведение текущей сверки расчетов по начислениям и оплате за жилое помещение и коммунальные услуги, иные услуги, связанные с содержанием дома </w:t>
            </w:r>
          </w:p>
        </w:tc>
        <w:tc>
          <w:tcPr>
            <w:tcW w:w="0" w:type="auto"/>
          </w:tcPr>
          <w:p w:rsidR="00563ADA" w:rsidRPr="001E58DC" w:rsidRDefault="00563ADA">
            <w:pPr>
              <w:pStyle w:val="Default"/>
            </w:pPr>
            <w:r w:rsidRPr="001E58DC">
              <w:t xml:space="preserve">По требованию собственника с учетом графика приема населения бухгалтером </w:t>
            </w:r>
          </w:p>
        </w:tc>
      </w:tr>
      <w:tr w:rsidR="00563ADA" w:rsidRPr="001E58DC" w:rsidTr="00D3146C">
        <w:trPr>
          <w:trHeight w:val="204"/>
        </w:trPr>
        <w:tc>
          <w:tcPr>
            <w:tcW w:w="0" w:type="auto"/>
          </w:tcPr>
          <w:p w:rsidR="00563ADA" w:rsidRPr="001E58DC" w:rsidRDefault="00563ADA">
            <w:pPr>
              <w:pStyle w:val="Default"/>
            </w:pPr>
            <w:r w:rsidRPr="001E58DC">
              <w:t xml:space="preserve">Прием граждан (нанимателей, собственников жилых и нежилых помещений) по всем вопросам, связанным с исполнением настоящего договора </w:t>
            </w:r>
          </w:p>
        </w:tc>
        <w:tc>
          <w:tcPr>
            <w:tcW w:w="0" w:type="auto"/>
          </w:tcPr>
          <w:p w:rsidR="00563ADA" w:rsidRPr="001E58DC" w:rsidRDefault="00563ADA">
            <w:pPr>
              <w:pStyle w:val="Default"/>
            </w:pPr>
            <w:r w:rsidRPr="001E58DC">
              <w:t xml:space="preserve">По установленному графику приема населения </w:t>
            </w:r>
          </w:p>
        </w:tc>
      </w:tr>
      <w:tr w:rsidR="00563ADA" w:rsidRPr="001E58DC" w:rsidTr="00D3146C">
        <w:trPr>
          <w:trHeight w:val="435"/>
        </w:trPr>
        <w:tc>
          <w:tcPr>
            <w:tcW w:w="0" w:type="auto"/>
          </w:tcPr>
          <w:p w:rsidR="00563ADA" w:rsidRPr="001E58DC" w:rsidRDefault="00563ADA">
            <w:pPr>
              <w:pStyle w:val="Default"/>
            </w:pPr>
            <w:r w:rsidRPr="001E58DC">
              <w:t xml:space="preserve">Осуществление письменных уведомлений нанимателей, собственников жилых и нежилых помещений об изменения размеров платы, о плановых и внеплановых ограничениях предоставления коммунальных услуг, иных вопросах, связанных с исполнением договора управления </w:t>
            </w:r>
          </w:p>
        </w:tc>
        <w:tc>
          <w:tcPr>
            <w:tcW w:w="0" w:type="auto"/>
          </w:tcPr>
          <w:p w:rsidR="00563ADA" w:rsidRPr="001E58DC" w:rsidRDefault="00563ADA">
            <w:pPr>
              <w:pStyle w:val="Default"/>
            </w:pPr>
            <w:r w:rsidRPr="001E58DC">
              <w:t xml:space="preserve">В порядке, установленном договором управления </w:t>
            </w:r>
          </w:p>
        </w:tc>
      </w:tr>
      <w:tr w:rsidR="00563ADA" w:rsidRPr="001E58DC" w:rsidTr="00D3146C">
        <w:trPr>
          <w:trHeight w:val="319"/>
        </w:trPr>
        <w:tc>
          <w:tcPr>
            <w:tcW w:w="0" w:type="auto"/>
          </w:tcPr>
          <w:p w:rsidR="00563ADA" w:rsidRPr="001E58DC" w:rsidRDefault="00563ADA">
            <w:pPr>
              <w:pStyle w:val="Default"/>
            </w:pPr>
            <w:r w:rsidRPr="001E58DC">
              <w:t xml:space="preserve">Выдача справок, финансово-лицевых счетов, выписок из домовой книги и иных документов установленного образца в </w:t>
            </w:r>
            <w:proofErr w:type="gramStart"/>
            <w:r w:rsidRPr="001E58DC">
              <w:t>отношении</w:t>
            </w:r>
            <w:proofErr w:type="gramEnd"/>
            <w:r w:rsidRPr="001E58DC">
              <w:t xml:space="preserve"> занимаемых Собственником помещений. </w:t>
            </w:r>
          </w:p>
        </w:tc>
        <w:tc>
          <w:tcPr>
            <w:tcW w:w="0" w:type="auto"/>
          </w:tcPr>
          <w:p w:rsidR="00563ADA" w:rsidRPr="001E58DC" w:rsidRDefault="00563ADA">
            <w:pPr>
              <w:pStyle w:val="Default"/>
            </w:pPr>
            <w:r w:rsidRPr="001E58DC">
              <w:t xml:space="preserve">В день обращения, с учетом графика приема населения соответствующими службами управляющей организации </w:t>
            </w:r>
          </w:p>
        </w:tc>
      </w:tr>
      <w:tr w:rsidR="00563ADA" w:rsidRPr="001E58DC" w:rsidTr="00D3146C">
        <w:trPr>
          <w:trHeight w:val="205"/>
        </w:trPr>
        <w:tc>
          <w:tcPr>
            <w:tcW w:w="0" w:type="auto"/>
          </w:tcPr>
          <w:p w:rsidR="00563ADA" w:rsidRPr="001E58DC" w:rsidRDefault="00563ADA">
            <w:pPr>
              <w:pStyle w:val="Default"/>
            </w:pPr>
            <w:r w:rsidRPr="001E58DC">
              <w:t xml:space="preserve">Прием и рассмотрение обращений жалоб и т.п. по всем вопросам, связанным с управлением многоквартирным домом </w:t>
            </w:r>
          </w:p>
        </w:tc>
        <w:tc>
          <w:tcPr>
            <w:tcW w:w="0" w:type="auto"/>
          </w:tcPr>
          <w:p w:rsidR="00563ADA" w:rsidRPr="001E58DC" w:rsidRDefault="00563ADA">
            <w:pPr>
              <w:pStyle w:val="Default"/>
            </w:pPr>
            <w:r w:rsidRPr="001E58DC">
              <w:t xml:space="preserve">В сроки, установленные договором управления </w:t>
            </w:r>
          </w:p>
        </w:tc>
      </w:tr>
      <w:tr w:rsidR="00563ADA" w:rsidRPr="001E58DC" w:rsidTr="00D3146C">
        <w:trPr>
          <w:trHeight w:val="206"/>
        </w:trPr>
        <w:tc>
          <w:tcPr>
            <w:tcW w:w="0" w:type="auto"/>
          </w:tcPr>
          <w:p w:rsidR="00563ADA" w:rsidRPr="001E58DC" w:rsidRDefault="00563ADA">
            <w:pPr>
              <w:pStyle w:val="Default"/>
            </w:pPr>
            <w:r w:rsidRPr="001E58DC">
              <w:t xml:space="preserve">Планирование и организация работ в течение календарного года, в т.ч. по подготовке многоквартирных домов к сезонной эксплуатации. </w:t>
            </w:r>
          </w:p>
        </w:tc>
        <w:tc>
          <w:tcPr>
            <w:tcW w:w="0" w:type="auto"/>
          </w:tcPr>
          <w:p w:rsidR="00563ADA" w:rsidRPr="001E58DC" w:rsidRDefault="00563ADA">
            <w:pPr>
              <w:pStyle w:val="Default"/>
            </w:pPr>
            <w:r w:rsidRPr="001E58DC">
              <w:t xml:space="preserve">Согласно нормативам и регламентам по технической эксплуатации </w:t>
            </w:r>
          </w:p>
        </w:tc>
      </w:tr>
      <w:tr w:rsidR="00563ADA" w:rsidRPr="001E58DC" w:rsidTr="00D3146C">
        <w:trPr>
          <w:trHeight w:val="320"/>
        </w:trPr>
        <w:tc>
          <w:tcPr>
            <w:tcW w:w="0" w:type="auto"/>
          </w:tcPr>
          <w:p w:rsidR="00563ADA" w:rsidRPr="001E58DC" w:rsidRDefault="00563ADA">
            <w:pPr>
              <w:pStyle w:val="Default"/>
            </w:pPr>
            <w:r w:rsidRPr="001E58DC">
              <w:t xml:space="preserve">Решение вопросов использования общим имуществом </w:t>
            </w:r>
          </w:p>
        </w:tc>
        <w:tc>
          <w:tcPr>
            <w:tcW w:w="0" w:type="auto"/>
          </w:tcPr>
          <w:p w:rsidR="00563ADA" w:rsidRPr="001E58DC" w:rsidRDefault="00563ADA">
            <w:pPr>
              <w:pStyle w:val="Default"/>
            </w:pPr>
            <w:r w:rsidRPr="001E58DC">
              <w:t xml:space="preserve">В порядке, установленным законодательством и решением Общего собрания собственников </w:t>
            </w:r>
          </w:p>
        </w:tc>
      </w:tr>
      <w:tr w:rsidR="00563ADA" w:rsidRPr="001E58DC" w:rsidTr="00D3146C">
        <w:trPr>
          <w:trHeight w:val="205"/>
        </w:trPr>
        <w:tc>
          <w:tcPr>
            <w:tcW w:w="0" w:type="auto"/>
          </w:tcPr>
          <w:p w:rsidR="00563ADA" w:rsidRPr="001E58DC" w:rsidRDefault="00563ADA">
            <w:pPr>
              <w:pStyle w:val="Default"/>
            </w:pPr>
            <w:r w:rsidRPr="001E58DC">
              <w:t xml:space="preserve">Подготовка предложений по проведению капитального ремонта. </w:t>
            </w:r>
          </w:p>
        </w:tc>
        <w:tc>
          <w:tcPr>
            <w:tcW w:w="0" w:type="auto"/>
          </w:tcPr>
          <w:p w:rsidR="00563ADA" w:rsidRPr="001E58DC" w:rsidRDefault="00563ADA">
            <w:pPr>
              <w:pStyle w:val="Default"/>
            </w:pPr>
            <w:r w:rsidRPr="001E58DC">
              <w:t xml:space="preserve">По мере необходимости, исходя из состояния общего имущества </w:t>
            </w:r>
          </w:p>
        </w:tc>
      </w:tr>
      <w:tr w:rsidR="00563ADA" w:rsidRPr="001E58DC" w:rsidTr="00D3146C">
        <w:trPr>
          <w:trHeight w:val="205"/>
        </w:trPr>
        <w:tc>
          <w:tcPr>
            <w:tcW w:w="0" w:type="auto"/>
          </w:tcPr>
          <w:p w:rsidR="00563ADA" w:rsidRPr="001E58DC" w:rsidRDefault="00563ADA">
            <w:pPr>
              <w:pStyle w:val="Default"/>
            </w:pPr>
            <w:r w:rsidRPr="001E58DC">
              <w:t xml:space="preserve">Установление фактов причинения вреда имуществу собственников, общему имуществу в многоквартирном доме </w:t>
            </w:r>
          </w:p>
        </w:tc>
        <w:tc>
          <w:tcPr>
            <w:tcW w:w="0" w:type="auto"/>
          </w:tcPr>
          <w:p w:rsidR="00563ADA" w:rsidRPr="001E58DC" w:rsidRDefault="00563ADA">
            <w:pPr>
              <w:pStyle w:val="Default"/>
            </w:pPr>
            <w:r w:rsidRPr="001E58DC">
              <w:t xml:space="preserve">В порядке, установленном договором управления </w:t>
            </w:r>
          </w:p>
        </w:tc>
      </w:tr>
      <w:tr w:rsidR="00563ADA" w:rsidTr="00D3146C">
        <w:trPr>
          <w:trHeight w:val="88"/>
        </w:trPr>
        <w:tc>
          <w:tcPr>
            <w:tcW w:w="0" w:type="auto"/>
            <w:gridSpan w:val="2"/>
          </w:tcPr>
          <w:p w:rsidR="00563ADA" w:rsidRDefault="00563AD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Перечень работ (услуг) по содержанию общего имущества в многоквартирном доме </w:t>
            </w:r>
          </w:p>
        </w:tc>
      </w:tr>
      <w:tr w:rsidR="00563ADA" w:rsidTr="00D3146C">
        <w:trPr>
          <w:trHeight w:val="92"/>
        </w:trPr>
        <w:tc>
          <w:tcPr>
            <w:tcW w:w="0" w:type="auto"/>
          </w:tcPr>
          <w:p w:rsidR="00563ADA" w:rsidRDefault="00563AD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Аварийно-диспетчерское обслуживание </w:t>
            </w:r>
          </w:p>
        </w:tc>
        <w:tc>
          <w:tcPr>
            <w:tcW w:w="0" w:type="auto"/>
          </w:tcPr>
          <w:p w:rsidR="00563ADA" w:rsidRDefault="00563A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круглосуточно </w:t>
            </w:r>
          </w:p>
        </w:tc>
      </w:tr>
      <w:tr w:rsidR="00296896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BA2AB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</w:t>
            </w:r>
            <w:r w:rsidR="00296896">
              <w:rPr>
                <w:b/>
                <w:bCs/>
                <w:sz w:val="20"/>
                <w:szCs w:val="20"/>
              </w:rPr>
              <w:t xml:space="preserve">. Подготовка многоквартирного дома к сезонной эксплуатации (весенне-летней, осенне-зимней): </w:t>
            </w:r>
          </w:p>
        </w:tc>
      </w:tr>
      <w:tr w:rsidR="00296896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296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и герметизация водостоков и водоприемных воронок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296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год по план-графику проведения </w:t>
            </w:r>
          </w:p>
        </w:tc>
      </w:tr>
      <w:tr w:rsidR="00296896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296896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Консервация системы центрального отопления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296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год по графику проведения </w:t>
            </w:r>
          </w:p>
        </w:tc>
      </w:tr>
      <w:tr w:rsidR="00296896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296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системы центрального отопления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296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год по графику проведения </w:t>
            </w:r>
          </w:p>
        </w:tc>
      </w:tr>
      <w:tr w:rsidR="00296896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296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Испытание системы центрального отопления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296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год по графику проведения </w:t>
            </w:r>
          </w:p>
        </w:tc>
      </w:tr>
      <w:tr w:rsidR="00296896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29689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Расконсервация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опрессовка</w:t>
            </w:r>
            <w:proofErr w:type="spellEnd"/>
            <w:r>
              <w:rPr>
                <w:sz w:val="20"/>
                <w:szCs w:val="20"/>
              </w:rPr>
              <w:t xml:space="preserve">) системы центрального отопления, ИТП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296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год по графику проведения </w:t>
            </w:r>
          </w:p>
        </w:tc>
      </w:tr>
      <w:tr w:rsidR="00296896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296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Утепление  трубопроводов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296896">
            <w:pPr>
              <w:pStyle w:val="Default"/>
              <w:rPr>
                <w:sz w:val="20"/>
                <w:szCs w:val="20"/>
              </w:rPr>
            </w:pPr>
          </w:p>
        </w:tc>
      </w:tr>
      <w:tr w:rsidR="00296896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296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состояния и ремонт продухов в цоколях зданий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296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год по графику  </w:t>
            </w:r>
          </w:p>
        </w:tc>
      </w:tr>
      <w:tr w:rsidR="00296896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296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детских и спортивных площадок на придомовой территории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296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 по</w:t>
            </w:r>
            <w:r w:rsidR="00B34D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графику проведения </w:t>
            </w:r>
          </w:p>
        </w:tc>
      </w:tr>
      <w:tr w:rsidR="00296896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296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элементов благоустройства и малых архитектурных форм на придомовой территории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296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год по графику проведения </w:t>
            </w:r>
          </w:p>
        </w:tc>
      </w:tr>
      <w:tr w:rsidR="00296896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BA2AB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296896">
              <w:rPr>
                <w:b/>
                <w:bCs/>
                <w:sz w:val="20"/>
                <w:szCs w:val="20"/>
              </w:rPr>
              <w:t xml:space="preserve">. Проведение технических осмотров и технического обслуживания общего имущества, </w:t>
            </w:r>
            <w:proofErr w:type="gramStart"/>
            <w:r w:rsidR="00296896">
              <w:rPr>
                <w:b/>
                <w:bCs/>
                <w:sz w:val="20"/>
                <w:szCs w:val="20"/>
              </w:rPr>
              <w:t>работы</w:t>
            </w:r>
            <w:proofErr w:type="gramEnd"/>
            <w:r w:rsidR="00296896">
              <w:rPr>
                <w:b/>
                <w:bCs/>
                <w:sz w:val="20"/>
                <w:szCs w:val="20"/>
              </w:rPr>
              <w:t xml:space="preserve"> выполняемые при проведении осмотров: </w:t>
            </w:r>
          </w:p>
        </w:tc>
      </w:tr>
      <w:tr w:rsidR="00296896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296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вентиляционных каналов и шахт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B34D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текущем режиме</w:t>
            </w:r>
            <w:r w:rsidR="00296896">
              <w:rPr>
                <w:sz w:val="20"/>
                <w:szCs w:val="20"/>
              </w:rPr>
              <w:t xml:space="preserve"> </w:t>
            </w:r>
          </w:p>
        </w:tc>
      </w:tr>
      <w:tr w:rsidR="00296896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296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оборудования сети холодного, горячего водоснабжения и канализации. Контроль состояния фланцев, фитингов, прокладок, </w:t>
            </w:r>
            <w:proofErr w:type="spellStart"/>
            <w:r>
              <w:rPr>
                <w:sz w:val="20"/>
                <w:szCs w:val="20"/>
              </w:rPr>
              <w:t>водозапорной</w:t>
            </w:r>
            <w:proofErr w:type="spellEnd"/>
            <w:r>
              <w:rPr>
                <w:sz w:val="20"/>
                <w:szCs w:val="20"/>
              </w:rPr>
              <w:t xml:space="preserve">, водоразборной и регулировочной арматуры, отдельных участков трубопроводов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B34D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текущем режиме</w:t>
            </w:r>
          </w:p>
        </w:tc>
      </w:tr>
      <w:tr w:rsidR="00296896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296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оборудование сети центрального отопления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B34D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текущем режиме</w:t>
            </w:r>
          </w:p>
        </w:tc>
      </w:tr>
      <w:tr w:rsidR="00296896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296896" w:rsidP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состояния оконных и дверных заполнений, оконных рам, коробок дверных полотен. Дверные полотна в местах входа в подъезд: входные, тамбурные.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6" w:rsidRDefault="00B34D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текущем режиме</w:t>
            </w:r>
          </w:p>
        </w:tc>
      </w:tr>
      <w:tr w:rsidR="007A256F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система внутреннего водоотвода с крыш зданий </w:t>
            </w:r>
          </w:p>
        </w:tc>
      </w:tr>
      <w:tr w:rsidR="007A256F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общедомовых электрических сетей и этажных щитков с подтяжкой всех контактных соединений и проверкой надежности заземляющих контактов и соединений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текущем режиме</w:t>
            </w:r>
          </w:p>
        </w:tc>
      </w:tr>
      <w:tr w:rsidR="007A256F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электрической сети и оборудования (выключателей, пакетных переключателей, пускателей и т.д.) в технических подвалах, подпольях и на чердаке, в том числе </w:t>
            </w:r>
            <w:proofErr w:type="spellStart"/>
            <w:r>
              <w:rPr>
                <w:sz w:val="20"/>
                <w:szCs w:val="20"/>
              </w:rPr>
              <w:t>распаячных</w:t>
            </w:r>
            <w:proofErr w:type="spellEnd"/>
            <w:r>
              <w:rPr>
                <w:sz w:val="20"/>
                <w:szCs w:val="20"/>
              </w:rPr>
              <w:t xml:space="preserve"> и протяжных коробок и ящиков с удалением из них влаги и ржавчины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текущем режиме</w:t>
            </w:r>
          </w:p>
        </w:tc>
      </w:tr>
      <w:tr w:rsidR="007A256F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ВРУ вводных и этажных шкафов с подтяжкой всех контактных соединений и проверкой надежности заземляющих контактов и соединений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текущем режиме</w:t>
            </w:r>
          </w:p>
        </w:tc>
      </w:tr>
      <w:tr w:rsidR="007A256F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электродвигателей с подтяжкой контактов и заземляющих зажимов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текущем режиме</w:t>
            </w:r>
          </w:p>
        </w:tc>
      </w:tr>
      <w:tr w:rsidR="007A256F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светильников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собственников</w:t>
            </w:r>
          </w:p>
        </w:tc>
      </w:tr>
      <w:tr w:rsidR="007A256F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профилактических работ на элементах общего имущества, не относящихся к текущему ремонту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и выявления неисправности </w:t>
            </w:r>
          </w:p>
        </w:tc>
      </w:tr>
      <w:tr w:rsidR="007A256F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Очистка, ревизия санитарно-технического оборудования, </w:t>
            </w:r>
            <w:proofErr w:type="spellStart"/>
            <w:r>
              <w:rPr>
                <w:sz w:val="20"/>
                <w:szCs w:val="20"/>
              </w:rPr>
              <w:t>водозапорной</w:t>
            </w:r>
            <w:proofErr w:type="spellEnd"/>
            <w:r>
              <w:rPr>
                <w:sz w:val="20"/>
                <w:szCs w:val="20"/>
              </w:rPr>
              <w:t xml:space="preserve">, регулирующей арматуры, грязевиков, контрольно-измерительных приборов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и выявления неисправности </w:t>
            </w:r>
          </w:p>
        </w:tc>
      </w:tr>
      <w:tr w:rsidR="007A256F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Набивка сальников, </w:t>
            </w:r>
            <w:proofErr w:type="spellStart"/>
            <w:r>
              <w:rPr>
                <w:sz w:val="20"/>
                <w:szCs w:val="20"/>
              </w:rPr>
              <w:t>водозапорной</w:t>
            </w:r>
            <w:proofErr w:type="spellEnd"/>
            <w:r>
              <w:rPr>
                <w:sz w:val="20"/>
                <w:szCs w:val="20"/>
              </w:rPr>
              <w:t xml:space="preserve">, регулирующей арматуры, </w:t>
            </w:r>
            <w:proofErr w:type="spellStart"/>
            <w:r>
              <w:rPr>
                <w:sz w:val="20"/>
                <w:szCs w:val="20"/>
              </w:rPr>
              <w:t>зачеканка</w:t>
            </w:r>
            <w:proofErr w:type="spellEnd"/>
            <w:r>
              <w:rPr>
                <w:sz w:val="20"/>
                <w:szCs w:val="20"/>
              </w:rPr>
              <w:t xml:space="preserve"> фасонных соединений канализации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выявления неисправности </w:t>
            </w:r>
          </w:p>
        </w:tc>
      </w:tr>
      <w:tr w:rsidR="007A256F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</w:t>
            </w:r>
            <w:proofErr w:type="spellStart"/>
            <w:r>
              <w:rPr>
                <w:sz w:val="20"/>
                <w:szCs w:val="20"/>
              </w:rPr>
              <w:t>водозапорной</w:t>
            </w:r>
            <w:proofErr w:type="spellEnd"/>
            <w:r>
              <w:rPr>
                <w:sz w:val="20"/>
                <w:szCs w:val="20"/>
              </w:rPr>
              <w:t xml:space="preserve">, регулирующей арматуры, фитингов, контрольно-измерительных приборов, фасонных соединений канализации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proofErr w:type="gramStart"/>
            <w:r>
              <w:rPr>
                <w:sz w:val="20"/>
                <w:szCs w:val="20"/>
              </w:rPr>
              <w:t>выявлении</w:t>
            </w:r>
            <w:proofErr w:type="gramEnd"/>
            <w:r>
              <w:rPr>
                <w:sz w:val="20"/>
                <w:szCs w:val="20"/>
              </w:rPr>
              <w:t xml:space="preserve"> неисправности </w:t>
            </w:r>
          </w:p>
        </w:tc>
      </w:tr>
      <w:tr w:rsidR="007A256F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Очистка, ревизия электрической части оборудования ВРУ вводных и этажных шкафов, этажных щитков, всей электроарматуры и агрегатов в местах общего пользования и технических помещениях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proofErr w:type="gramStart"/>
            <w:r>
              <w:rPr>
                <w:sz w:val="20"/>
                <w:szCs w:val="20"/>
              </w:rPr>
              <w:t>выявлении</w:t>
            </w:r>
            <w:proofErr w:type="gramEnd"/>
            <w:r>
              <w:rPr>
                <w:sz w:val="20"/>
                <w:szCs w:val="20"/>
              </w:rPr>
              <w:t xml:space="preserve"> неисправности </w:t>
            </w:r>
          </w:p>
        </w:tc>
      </w:tr>
      <w:tr w:rsidR="007A256F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автоматов, выключателей, пакетных переключателей, пускателей плавких вставок, поврежденных гибких кабелей и электропроводки в местах общего пользования и технических помещениях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</w:tr>
      <w:tr w:rsidR="007A256F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сгоревших люминесцентных ламп, ламп накаливания и стартеров в местах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proofErr w:type="gramStart"/>
            <w:r>
              <w:rPr>
                <w:sz w:val="20"/>
                <w:szCs w:val="20"/>
              </w:rPr>
              <w:t>выявлении</w:t>
            </w:r>
            <w:proofErr w:type="gramEnd"/>
            <w:r>
              <w:rPr>
                <w:sz w:val="20"/>
                <w:szCs w:val="20"/>
              </w:rPr>
              <w:t xml:space="preserve"> неисправности </w:t>
            </w:r>
          </w:p>
        </w:tc>
      </w:tr>
      <w:tr w:rsidR="007A256F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стекол оконных рам. Замена петель, дверных ручек и оконных запоров в местах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proofErr w:type="gramStart"/>
            <w:r>
              <w:rPr>
                <w:sz w:val="20"/>
                <w:szCs w:val="20"/>
              </w:rPr>
              <w:t>выявлении</w:t>
            </w:r>
            <w:proofErr w:type="gramEnd"/>
            <w:r>
              <w:rPr>
                <w:sz w:val="20"/>
                <w:szCs w:val="20"/>
              </w:rPr>
              <w:t xml:space="preserve"> неисправности </w:t>
            </w:r>
          </w:p>
        </w:tc>
      </w:tr>
      <w:tr w:rsidR="007A256F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оконных рам, дверных коробок и дверных полотен в местах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proofErr w:type="gramStart"/>
            <w:r>
              <w:rPr>
                <w:sz w:val="20"/>
                <w:szCs w:val="20"/>
              </w:rPr>
              <w:t>выявлении</w:t>
            </w:r>
            <w:proofErr w:type="gramEnd"/>
            <w:r>
              <w:rPr>
                <w:sz w:val="20"/>
                <w:szCs w:val="20"/>
              </w:rPr>
              <w:t xml:space="preserve"> неисправности </w:t>
            </w:r>
          </w:p>
        </w:tc>
      </w:tr>
      <w:tr w:rsidR="007A256F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и поверки контрольно-измерительных приборов (манометров)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год в соответствии с графиком </w:t>
            </w:r>
          </w:p>
        </w:tc>
      </w:tr>
      <w:tr w:rsidR="007A256F" w:rsidTr="00D314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и поверка приборов учета тепловой энергии и </w:t>
            </w:r>
            <w:proofErr w:type="spellStart"/>
            <w:r>
              <w:rPr>
                <w:sz w:val="20"/>
                <w:szCs w:val="20"/>
              </w:rPr>
              <w:t>водоучета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F" w:rsidRDefault="007A2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графиком поверки </w:t>
            </w:r>
          </w:p>
        </w:tc>
      </w:tr>
    </w:tbl>
    <w:p w:rsidR="000D2F98" w:rsidRDefault="000D2F98"/>
    <w:sectPr w:rsidR="000D2F98" w:rsidSect="001E58D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ADA"/>
    <w:rsid w:val="00002904"/>
    <w:rsid w:val="00024B14"/>
    <w:rsid w:val="000D2F98"/>
    <w:rsid w:val="00120C45"/>
    <w:rsid w:val="001321F6"/>
    <w:rsid w:val="00183FBA"/>
    <w:rsid w:val="00191331"/>
    <w:rsid w:val="001E58DC"/>
    <w:rsid w:val="00296896"/>
    <w:rsid w:val="004C0AF8"/>
    <w:rsid w:val="00563ADA"/>
    <w:rsid w:val="005F5D0E"/>
    <w:rsid w:val="007A256F"/>
    <w:rsid w:val="0085668C"/>
    <w:rsid w:val="00A865A4"/>
    <w:rsid w:val="00B34DEE"/>
    <w:rsid w:val="00BA2AB6"/>
    <w:rsid w:val="00CD478E"/>
    <w:rsid w:val="00D3146C"/>
    <w:rsid w:val="00F8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3A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3A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2015-04-08T02:18:00Z</cp:lastPrinted>
  <dcterms:created xsi:type="dcterms:W3CDTF">2014-03-30T08:11:00Z</dcterms:created>
  <dcterms:modified xsi:type="dcterms:W3CDTF">2015-04-08T02:18:00Z</dcterms:modified>
</cp:coreProperties>
</file>